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53DD9" w14:textId="77777777" w:rsidR="005240A7" w:rsidRPr="00DA09FB" w:rsidRDefault="00000000">
      <w:pPr>
        <w:spacing w:after="80"/>
        <w:jc w:val="center"/>
        <w:rPr>
          <w:lang w:val="nl-NL"/>
        </w:rPr>
      </w:pPr>
      <w:r w:rsidRPr="00DA09FB">
        <w:rPr>
          <w:b/>
          <w:bCs/>
          <w:color w:val="2E5339"/>
          <w:sz w:val="36"/>
          <w:szCs w:val="36"/>
          <w:lang w:val="nl-NL"/>
        </w:rPr>
        <w:t>ALGEMENE VOORWAARDEN</w:t>
      </w:r>
    </w:p>
    <w:p w14:paraId="23427577" w14:textId="44EDF082" w:rsidR="005240A7" w:rsidRPr="00DA09FB" w:rsidRDefault="00DA09FB">
      <w:pPr>
        <w:spacing w:after="60"/>
        <w:jc w:val="center"/>
        <w:rPr>
          <w:lang w:val="nl-NL"/>
        </w:rPr>
      </w:pPr>
      <w:proofErr w:type="gramStart"/>
      <w:r w:rsidRPr="00DA09FB">
        <w:rPr>
          <w:b/>
          <w:bCs/>
          <w:sz w:val="26"/>
          <w:szCs w:val="26"/>
          <w:lang w:val="nl-NL"/>
        </w:rPr>
        <w:t>Oost West</w:t>
      </w:r>
      <w:proofErr w:type="gramEnd"/>
      <w:r w:rsidRPr="00DA09FB">
        <w:rPr>
          <w:b/>
          <w:bCs/>
          <w:sz w:val="26"/>
          <w:szCs w:val="26"/>
          <w:lang w:val="nl-NL"/>
        </w:rPr>
        <w:t xml:space="preserve"> - </w:t>
      </w:r>
      <w:r w:rsidR="00000000" w:rsidRPr="00DA09FB">
        <w:rPr>
          <w:b/>
          <w:bCs/>
          <w:sz w:val="26"/>
          <w:szCs w:val="26"/>
          <w:lang w:val="nl-NL"/>
        </w:rPr>
        <w:t>Thuis bij jezelf</w:t>
      </w:r>
    </w:p>
    <w:p w14:paraId="47A12295" w14:textId="77777777" w:rsidR="005240A7" w:rsidRPr="00DA09FB" w:rsidRDefault="00000000">
      <w:pPr>
        <w:spacing w:after="400"/>
        <w:jc w:val="center"/>
        <w:rPr>
          <w:lang w:val="nl-NL"/>
        </w:rPr>
      </w:pPr>
      <w:r w:rsidRPr="00DA09FB">
        <w:rPr>
          <w:i/>
          <w:iCs/>
          <w:color w:val="666666"/>
          <w:sz w:val="20"/>
          <w:szCs w:val="20"/>
          <w:lang w:val="nl-NL"/>
        </w:rPr>
        <w:t>Versie: juni 2026</w:t>
      </w:r>
    </w:p>
    <w:p w14:paraId="0BB88B7E" w14:textId="66772619" w:rsidR="005240A7" w:rsidRPr="00DA09FB" w:rsidRDefault="00000000">
      <w:pPr>
        <w:spacing w:after="160"/>
        <w:rPr>
          <w:lang w:val="nl-NL"/>
        </w:rPr>
      </w:pPr>
      <w:r w:rsidRPr="00DA09FB">
        <w:rPr>
          <w:lang w:val="nl-NL"/>
        </w:rPr>
        <w:t xml:space="preserve">Deze algemene voorwaarden zijn van toepassing op alle diensten, trajecten, pakketten en digitale producten die worden aangeboden door </w:t>
      </w:r>
      <w:proofErr w:type="gramStart"/>
      <w:r w:rsidR="00DA09FB">
        <w:rPr>
          <w:lang w:val="nl-NL"/>
        </w:rPr>
        <w:t>Oost West</w:t>
      </w:r>
      <w:proofErr w:type="gramEnd"/>
      <w:r w:rsidR="00DA09FB">
        <w:rPr>
          <w:lang w:val="nl-NL"/>
        </w:rPr>
        <w:t xml:space="preserve"> - </w:t>
      </w:r>
      <w:r w:rsidRPr="00DA09FB">
        <w:rPr>
          <w:lang w:val="nl-NL"/>
        </w:rPr>
        <w:t>Thuis bij jezelf, ingeschreven bij de Kamer van Koophandel onder nummer 99982439, hierna te noemen ‘Thuis bij jezelf’ of ‘opdrachtnemer’.</w:t>
      </w:r>
    </w:p>
    <w:p w14:paraId="41CC20B0" w14:textId="77777777" w:rsidR="005240A7" w:rsidRPr="00DA09FB" w:rsidRDefault="00000000">
      <w:pPr>
        <w:spacing w:after="160"/>
        <w:rPr>
          <w:lang w:val="nl-NL"/>
        </w:rPr>
      </w:pPr>
      <w:proofErr w:type="spellStart"/>
      <w:r w:rsidRPr="00DA09FB">
        <w:rPr>
          <w:lang w:val="nl-NL"/>
        </w:rPr>
        <w:t>BTW-identificatienummer</w:t>
      </w:r>
      <w:proofErr w:type="spellEnd"/>
      <w:r w:rsidRPr="00DA09FB">
        <w:rPr>
          <w:lang w:val="nl-NL"/>
        </w:rPr>
        <w:t>: [in te vullen zodra bekend].</w:t>
      </w:r>
    </w:p>
    <w:p w14:paraId="4F0ED774" w14:textId="77777777" w:rsidR="005240A7" w:rsidRPr="00DA09FB" w:rsidRDefault="00000000">
      <w:pPr>
        <w:spacing w:after="160"/>
        <w:rPr>
          <w:lang w:val="nl-NL"/>
        </w:rPr>
      </w:pPr>
      <w:r w:rsidRPr="00DA09FB">
        <w:rPr>
          <w:lang w:val="nl-NL"/>
        </w:rPr>
        <w:t>Door een dienst, traject of digitaal product af te nemen, gaat de klant (hierna ‘opdrachtgever’ of ‘klant’) akkoord met deze algemene voorwaarden.</w:t>
      </w:r>
    </w:p>
    <w:p w14:paraId="076C5CFA" w14:textId="77777777" w:rsidR="005240A7" w:rsidRPr="00DA09FB" w:rsidRDefault="005240A7">
      <w:pPr>
        <w:spacing w:after="120"/>
        <w:rPr>
          <w:lang w:val="nl-NL"/>
        </w:rPr>
      </w:pPr>
    </w:p>
    <w:p w14:paraId="6337A282" w14:textId="77777777" w:rsidR="005240A7" w:rsidRDefault="00000000">
      <w:pPr>
        <w:pStyle w:val="Kop1"/>
      </w:pPr>
      <w:r>
        <w:t xml:space="preserve">Artikel 1 – </w:t>
      </w:r>
      <w:proofErr w:type="spellStart"/>
      <w:r>
        <w:t>Definities</w:t>
      </w:r>
      <w:proofErr w:type="spellEnd"/>
    </w:p>
    <w:p w14:paraId="68623E33" w14:textId="77777777" w:rsidR="005240A7" w:rsidRPr="00DA09FB" w:rsidRDefault="00000000">
      <w:pPr>
        <w:pStyle w:val="Lijstalinea"/>
        <w:numPr>
          <w:ilvl w:val="0"/>
          <w:numId w:val="2"/>
        </w:numPr>
        <w:spacing w:after="80"/>
        <w:rPr>
          <w:lang w:val="nl-NL"/>
        </w:rPr>
      </w:pPr>
      <w:r w:rsidRPr="00DA09FB">
        <w:rPr>
          <w:lang w:val="nl-NL"/>
        </w:rPr>
        <w:t>Thuis bij jezelf: de eenmanszaak van Lisanne, ingeschreven bij de KvK onder nummer 99982439, gevestigd in Nederland.</w:t>
      </w:r>
    </w:p>
    <w:p w14:paraId="1BF916BA" w14:textId="77777777" w:rsidR="005240A7" w:rsidRPr="00DA09FB" w:rsidRDefault="00000000">
      <w:pPr>
        <w:pStyle w:val="Lijstalinea"/>
        <w:numPr>
          <w:ilvl w:val="0"/>
          <w:numId w:val="2"/>
        </w:numPr>
        <w:spacing w:after="80"/>
        <w:rPr>
          <w:lang w:val="nl-NL"/>
        </w:rPr>
      </w:pPr>
      <w:r w:rsidRPr="00DA09FB">
        <w:rPr>
          <w:lang w:val="nl-NL"/>
        </w:rPr>
        <w:t>Opdrachtgever: de natuurlijke persoon die een overeenkomst aangaat met Thuis bij jezelf, voor zichzelf of namens een ander, voor coaching, een traject, een pakket of een digitaal product.</w:t>
      </w:r>
    </w:p>
    <w:p w14:paraId="3DE99C23" w14:textId="77777777" w:rsidR="005240A7" w:rsidRPr="00DA09FB" w:rsidRDefault="00000000">
      <w:pPr>
        <w:pStyle w:val="Lijstalinea"/>
        <w:numPr>
          <w:ilvl w:val="0"/>
          <w:numId w:val="2"/>
        </w:numPr>
        <w:spacing w:after="80"/>
        <w:rPr>
          <w:lang w:val="nl-NL"/>
        </w:rPr>
      </w:pPr>
      <w:r w:rsidRPr="00DA09FB">
        <w:rPr>
          <w:lang w:val="nl-NL"/>
        </w:rPr>
        <w:t>Overeenkomst: elke afspraak tussen Thuis bij jezelf en de opdrachtgever met betrekking tot het leveren van coaching, begeleiding, trajecten, pakketten of digitale producten.</w:t>
      </w:r>
    </w:p>
    <w:p w14:paraId="4617B7E4" w14:textId="5EC15D4A" w:rsidR="005240A7" w:rsidRPr="00DA09FB" w:rsidRDefault="00000000">
      <w:pPr>
        <w:pStyle w:val="Lijstalinea"/>
        <w:numPr>
          <w:ilvl w:val="0"/>
          <w:numId w:val="2"/>
        </w:numPr>
        <w:spacing w:after="80"/>
        <w:rPr>
          <w:lang w:val="nl-NL"/>
        </w:rPr>
      </w:pPr>
      <w:r w:rsidRPr="00DA09FB">
        <w:rPr>
          <w:lang w:val="nl-NL"/>
        </w:rPr>
        <w:t>Pakket: een samengesteld traject van coaching en/of begeleiding, zoals het</w:t>
      </w:r>
      <w:r w:rsidR="00DA09FB">
        <w:rPr>
          <w:lang w:val="nl-NL"/>
        </w:rPr>
        <w:t xml:space="preserve"> volledige</w:t>
      </w:r>
      <w:r w:rsidRPr="00DA09FB">
        <w:rPr>
          <w:lang w:val="nl-NL"/>
        </w:rPr>
        <w:t xml:space="preserve"> traject.</w:t>
      </w:r>
    </w:p>
    <w:p w14:paraId="16F6831E" w14:textId="77777777" w:rsidR="005240A7" w:rsidRPr="00DA09FB" w:rsidRDefault="00000000">
      <w:pPr>
        <w:pStyle w:val="Lijstalinea"/>
        <w:numPr>
          <w:ilvl w:val="0"/>
          <w:numId w:val="2"/>
        </w:numPr>
        <w:spacing w:after="80"/>
        <w:rPr>
          <w:lang w:val="nl-NL"/>
        </w:rPr>
      </w:pPr>
      <w:r w:rsidRPr="00DA09FB">
        <w:rPr>
          <w:lang w:val="nl-NL"/>
        </w:rPr>
        <w:t>Digitaal product: een product dat direct online beschikbaar wordt gesteld, zoals (maar niet beperkt tot) de Werk &amp; Moederschap Mini Reset.</w:t>
      </w:r>
    </w:p>
    <w:p w14:paraId="0A10CED9" w14:textId="77777777" w:rsidR="005240A7" w:rsidRDefault="00000000">
      <w:pPr>
        <w:pStyle w:val="Kop1"/>
      </w:pPr>
      <w:r>
        <w:t xml:space="preserve">Artikel 2 – </w:t>
      </w:r>
      <w:proofErr w:type="spellStart"/>
      <w:r>
        <w:t>Toepasselijkheid</w:t>
      </w:r>
      <w:proofErr w:type="spellEnd"/>
    </w:p>
    <w:p w14:paraId="41DC101B" w14:textId="77777777" w:rsidR="005240A7" w:rsidRPr="00DA09FB" w:rsidRDefault="00000000">
      <w:pPr>
        <w:pStyle w:val="Lijstalinea"/>
        <w:numPr>
          <w:ilvl w:val="0"/>
          <w:numId w:val="3"/>
        </w:numPr>
        <w:spacing w:after="80"/>
        <w:rPr>
          <w:lang w:val="nl-NL"/>
        </w:rPr>
      </w:pPr>
      <w:r w:rsidRPr="00DA09FB">
        <w:rPr>
          <w:lang w:val="nl-NL"/>
        </w:rPr>
        <w:t>Deze algemene voorwaarden zijn van toepassing op alle aanbiedingen, offertes, overeenkomsten en leveringen van diensten en producten door Thuis bij jezelf, tenzij schriftelijk anders is overeengekomen.</w:t>
      </w:r>
    </w:p>
    <w:p w14:paraId="3262BB45" w14:textId="77777777" w:rsidR="005240A7" w:rsidRPr="00DA09FB" w:rsidRDefault="00000000">
      <w:pPr>
        <w:pStyle w:val="Lijstalinea"/>
        <w:numPr>
          <w:ilvl w:val="0"/>
          <w:numId w:val="3"/>
        </w:numPr>
        <w:spacing w:after="80"/>
        <w:rPr>
          <w:lang w:val="nl-NL"/>
        </w:rPr>
      </w:pPr>
      <w:r w:rsidRPr="00DA09FB">
        <w:rPr>
          <w:lang w:val="nl-NL"/>
        </w:rPr>
        <w:t xml:space="preserve">Afwijkingen van deze voorwaarden zijn alleen geldig </w:t>
      </w:r>
      <w:proofErr w:type="gramStart"/>
      <w:r w:rsidRPr="00DA09FB">
        <w:rPr>
          <w:lang w:val="nl-NL"/>
        </w:rPr>
        <w:t>indien</w:t>
      </w:r>
      <w:proofErr w:type="gramEnd"/>
      <w:r w:rsidRPr="00DA09FB">
        <w:rPr>
          <w:lang w:val="nl-NL"/>
        </w:rPr>
        <w:t xml:space="preserve"> deze uitdrukkelijk en schriftelijk zijn overeengekomen.</w:t>
      </w:r>
    </w:p>
    <w:p w14:paraId="10B70948" w14:textId="77777777" w:rsidR="005240A7" w:rsidRPr="00DA09FB" w:rsidRDefault="00000000">
      <w:pPr>
        <w:pStyle w:val="Lijstalinea"/>
        <w:numPr>
          <w:ilvl w:val="0"/>
          <w:numId w:val="3"/>
        </w:numPr>
        <w:spacing w:after="80"/>
        <w:rPr>
          <w:lang w:val="nl-NL"/>
        </w:rPr>
      </w:pPr>
      <w:proofErr w:type="gramStart"/>
      <w:r w:rsidRPr="00DA09FB">
        <w:rPr>
          <w:lang w:val="nl-NL"/>
        </w:rPr>
        <w:t>Indien</w:t>
      </w:r>
      <w:proofErr w:type="gramEnd"/>
      <w:r w:rsidRPr="00DA09FB">
        <w:rPr>
          <w:lang w:val="nl-NL"/>
        </w:rPr>
        <w:t xml:space="preserve"> een bepaling uit deze voorwaarden nietig blijkt te zijn, blijven de overige bepalingen onverminderd van kracht.</w:t>
      </w:r>
    </w:p>
    <w:p w14:paraId="58EBC002" w14:textId="77777777" w:rsidR="005240A7" w:rsidRPr="00DA09FB" w:rsidRDefault="00000000">
      <w:pPr>
        <w:pStyle w:val="Kop1"/>
        <w:rPr>
          <w:lang w:val="nl-NL"/>
        </w:rPr>
      </w:pPr>
      <w:r w:rsidRPr="00DA09FB">
        <w:rPr>
          <w:lang w:val="nl-NL"/>
        </w:rPr>
        <w:t>Artikel 3 – Aanbod en totstandkoming van de overeenkomst</w:t>
      </w:r>
    </w:p>
    <w:p w14:paraId="4B82A71A" w14:textId="77777777" w:rsidR="003E5CD7" w:rsidRPr="003E5CD7" w:rsidRDefault="003E5CD7" w:rsidP="003E5CD7">
      <w:pPr>
        <w:pStyle w:val="Lijstalinea"/>
        <w:numPr>
          <w:ilvl w:val="0"/>
          <w:numId w:val="3"/>
        </w:numPr>
        <w:rPr>
          <w:kern w:val="2"/>
          <w:lang w:val="nl-NL"/>
          <w14:ligatures w14:val="standardContextual"/>
        </w:rPr>
      </w:pPr>
      <w:r>
        <w:rPr>
          <w:lang w:val="nl-NL"/>
        </w:rPr>
        <w:t>Alle aanbiedingen en prijzen op de website van Thuis bij jezelf zijn vrijblijvend, tenzij uitdrukkelijk anders vermeld.</w:t>
      </w:r>
    </w:p>
    <w:p w14:paraId="6E515C92" w14:textId="77777777" w:rsidR="003E5CD7" w:rsidRPr="003E5CD7" w:rsidRDefault="003E5CD7" w:rsidP="003E5CD7">
      <w:pPr>
        <w:pStyle w:val="Lijstalinea"/>
        <w:numPr>
          <w:ilvl w:val="0"/>
          <w:numId w:val="3"/>
        </w:numPr>
        <w:rPr>
          <w:lang w:val="nl-NL"/>
        </w:rPr>
      </w:pPr>
      <w:r>
        <w:rPr>
          <w:lang w:val="nl-NL"/>
        </w:rPr>
        <w:t>Een overeenkomst komt tot stand op het moment dat de opdrachtgever een bestelling plaatst, een (aan)betaling verricht, of op andere wijze schriftelijk akkoord gaat met de dienstverlening van Thuis bij jezelf.</w:t>
      </w:r>
    </w:p>
    <w:p w14:paraId="42593BDC" w14:textId="77777777" w:rsidR="003E5CD7" w:rsidRPr="003E5CD7" w:rsidRDefault="003E5CD7" w:rsidP="003E5CD7">
      <w:pPr>
        <w:pStyle w:val="Lijstalinea"/>
        <w:numPr>
          <w:ilvl w:val="0"/>
          <w:numId w:val="3"/>
        </w:numPr>
        <w:rPr>
          <w:lang w:val="nl-NL"/>
        </w:rPr>
      </w:pPr>
      <w:r>
        <w:rPr>
          <w:lang w:val="nl-NL"/>
        </w:rPr>
        <w:t xml:space="preserve">Thuis bij jezelf behoudt zich het recht voor om een aanvraag of bestelling te weigeren, bijvoorbeeld </w:t>
      </w:r>
      <w:proofErr w:type="gramStart"/>
      <w:r>
        <w:rPr>
          <w:lang w:val="nl-NL"/>
        </w:rPr>
        <w:t>indien</w:t>
      </w:r>
      <w:proofErr w:type="gramEnd"/>
      <w:r>
        <w:rPr>
          <w:lang w:val="nl-NL"/>
        </w:rPr>
        <w:t xml:space="preserve"> er gegronde redenen zijn om aan te nemen dat de dienstverlening niet passend is voor de opdrachtgever.</w:t>
      </w:r>
    </w:p>
    <w:p w14:paraId="015FF10C" w14:textId="77777777" w:rsidR="005240A7" w:rsidRDefault="00000000">
      <w:pPr>
        <w:pStyle w:val="Kop1"/>
      </w:pPr>
      <w:r>
        <w:lastRenderedPageBreak/>
        <w:t xml:space="preserve">Artikel 4 – </w:t>
      </w:r>
      <w:proofErr w:type="spellStart"/>
      <w:r>
        <w:t>Prijzen</w:t>
      </w:r>
      <w:proofErr w:type="spellEnd"/>
      <w:r>
        <w:t xml:space="preserve"> en </w:t>
      </w:r>
      <w:proofErr w:type="spellStart"/>
      <w:r>
        <w:t>betaling</w:t>
      </w:r>
      <w:proofErr w:type="spellEnd"/>
    </w:p>
    <w:p w14:paraId="14414378" w14:textId="77777777" w:rsidR="003E5CD7" w:rsidRPr="003E5CD7" w:rsidRDefault="003E5CD7" w:rsidP="003E5CD7">
      <w:pPr>
        <w:pStyle w:val="Lijstalinea"/>
        <w:numPr>
          <w:ilvl w:val="0"/>
          <w:numId w:val="3"/>
        </w:numPr>
        <w:rPr>
          <w:kern w:val="2"/>
          <w:lang w:val="nl-NL"/>
          <w14:ligatures w14:val="standardContextual"/>
        </w:rPr>
      </w:pPr>
      <w:r>
        <w:rPr>
          <w:lang w:val="nl-NL"/>
        </w:rPr>
        <w:t>Alle vermelde prijzen zijn in euro’s en, tenzij anders vermeld, inclusief eventueel verschuldigde btw.</w:t>
      </w:r>
    </w:p>
    <w:p w14:paraId="26C621B8" w14:textId="77777777" w:rsidR="003E5CD7" w:rsidRPr="003E5CD7" w:rsidRDefault="003E5CD7" w:rsidP="003E5CD7">
      <w:pPr>
        <w:pStyle w:val="Lijstalinea"/>
        <w:numPr>
          <w:ilvl w:val="0"/>
          <w:numId w:val="3"/>
        </w:numPr>
        <w:rPr>
          <w:lang w:val="nl-NL"/>
        </w:rPr>
      </w:pPr>
      <w:r>
        <w:rPr>
          <w:lang w:val="nl-NL"/>
        </w:rPr>
        <w:t>Voor het pakket kan de opdrachtgever kiezen voor betaling ineens, of voor betaling in drie (3) gelijke termijnen, met facturering en betaling vooraf van iedere termijn voorafgaand aan de bijbehorende fase van het traject.</w:t>
      </w:r>
    </w:p>
    <w:p w14:paraId="1A08627E" w14:textId="77777777" w:rsidR="003E5CD7" w:rsidRPr="003E5CD7" w:rsidRDefault="003E5CD7" w:rsidP="003E5CD7">
      <w:pPr>
        <w:pStyle w:val="Lijstalinea"/>
        <w:numPr>
          <w:ilvl w:val="0"/>
          <w:numId w:val="3"/>
        </w:numPr>
        <w:rPr>
          <w:lang w:val="nl-NL"/>
        </w:rPr>
      </w:pPr>
      <w:r>
        <w:rPr>
          <w:lang w:val="nl-NL"/>
        </w:rPr>
        <w:t>Bij betaling in termijnen blijft de opdrachtgever de volledige pakketprijs verschuldigd, ook bij tussentijdse beëindiging van het traject door de opdrachtgever.</w:t>
      </w:r>
    </w:p>
    <w:p w14:paraId="4EB73CA9" w14:textId="77777777" w:rsidR="003E5CD7" w:rsidRPr="003E5CD7" w:rsidRDefault="003E5CD7" w:rsidP="003E5CD7">
      <w:pPr>
        <w:pStyle w:val="Lijstalinea"/>
        <w:numPr>
          <w:ilvl w:val="0"/>
          <w:numId w:val="3"/>
        </w:numPr>
        <w:rPr>
          <w:lang w:val="nl-NL"/>
        </w:rPr>
      </w:pPr>
      <w:r>
        <w:rPr>
          <w:lang w:val="nl-NL"/>
        </w:rPr>
        <w:t>Betaling dient te geschieden binnen de op de factuur vermelde termijn, doch uiterlijk binnen 14 dagen na factuurdatum, tenzij schriftelijk anders overeengekomen.</w:t>
      </w:r>
    </w:p>
    <w:p w14:paraId="669F04C5" w14:textId="77777777" w:rsidR="003E5CD7" w:rsidRPr="003E5CD7" w:rsidRDefault="003E5CD7" w:rsidP="003E5CD7">
      <w:pPr>
        <w:pStyle w:val="Lijstalinea"/>
        <w:numPr>
          <w:ilvl w:val="0"/>
          <w:numId w:val="3"/>
        </w:numPr>
        <w:rPr>
          <w:lang w:val="nl-NL"/>
        </w:rPr>
      </w:pPr>
      <w:r>
        <w:rPr>
          <w:lang w:val="nl-NL"/>
        </w:rPr>
        <w:t xml:space="preserve">Bij het niet tijdig voldoen van een betaling is de opdrachtgever van rechtswege in verzuim en is Thuis bij jezelf gerechtigd de wettelijke rente en eventuele incassokosten in rekening te brengen, </w:t>
      </w:r>
      <w:proofErr w:type="gramStart"/>
      <w:r>
        <w:rPr>
          <w:lang w:val="nl-NL"/>
        </w:rPr>
        <w:t>alsmede</w:t>
      </w:r>
      <w:proofErr w:type="gramEnd"/>
      <w:r>
        <w:rPr>
          <w:lang w:val="nl-NL"/>
        </w:rPr>
        <w:t xml:space="preserve"> de dienstverlening op te schorten totdat de betaling is voldaan.</w:t>
      </w:r>
    </w:p>
    <w:p w14:paraId="7D86F08D" w14:textId="77777777" w:rsidR="003E5CD7" w:rsidRPr="003E5CD7" w:rsidRDefault="003E5CD7" w:rsidP="003E5CD7">
      <w:pPr>
        <w:pStyle w:val="Lijstalinea"/>
        <w:numPr>
          <w:ilvl w:val="0"/>
          <w:numId w:val="3"/>
        </w:numPr>
        <w:rPr>
          <w:lang w:val="nl-NL"/>
        </w:rPr>
      </w:pPr>
      <w:r>
        <w:rPr>
          <w:lang w:val="nl-NL"/>
        </w:rPr>
        <w:t>Digitale producten, zoals de Werk &amp; Moederschap Mini Reset, dienen voorafgaand aan levering volledig te zijn voldaan.</w:t>
      </w:r>
    </w:p>
    <w:p w14:paraId="5B3223AF" w14:textId="77777777" w:rsidR="005240A7" w:rsidRPr="003E5CD7" w:rsidRDefault="00000000">
      <w:pPr>
        <w:pStyle w:val="Kop1"/>
        <w:rPr>
          <w:lang w:val="nl-NL"/>
        </w:rPr>
      </w:pPr>
      <w:r w:rsidRPr="003E5CD7">
        <w:rPr>
          <w:lang w:val="nl-NL"/>
        </w:rPr>
        <w:t>Artikel 5 – Uitvoering van de dienstverlening</w:t>
      </w:r>
    </w:p>
    <w:p w14:paraId="04CAD533" w14:textId="77777777" w:rsidR="003E5CD7" w:rsidRPr="003E5CD7" w:rsidRDefault="003E5CD7" w:rsidP="003E5CD7">
      <w:pPr>
        <w:pStyle w:val="Lijstalinea"/>
        <w:numPr>
          <w:ilvl w:val="0"/>
          <w:numId w:val="3"/>
        </w:numPr>
        <w:rPr>
          <w:kern w:val="2"/>
          <w:lang w:val="nl-NL"/>
          <w14:ligatures w14:val="standardContextual"/>
        </w:rPr>
      </w:pPr>
      <w:r>
        <w:rPr>
          <w:lang w:val="nl-NL"/>
        </w:rPr>
        <w:t>Thuis bij jezelf verplicht zich om de overeengekomen dienstverlening naar beste inzicht, kennis en vermogen uit te voeren. De dienstverlening betreft een inspanningsverplichting; er wordt geen resultaat gegarandeerd.</w:t>
      </w:r>
    </w:p>
    <w:p w14:paraId="7461BDF2" w14:textId="77777777" w:rsidR="003E5CD7" w:rsidRPr="003E5CD7" w:rsidRDefault="003E5CD7" w:rsidP="003E5CD7">
      <w:pPr>
        <w:pStyle w:val="Lijstalinea"/>
        <w:numPr>
          <w:ilvl w:val="0"/>
          <w:numId w:val="3"/>
        </w:numPr>
        <w:rPr>
          <w:lang w:val="nl-NL"/>
        </w:rPr>
      </w:pPr>
      <w:r>
        <w:rPr>
          <w:lang w:val="nl-NL"/>
        </w:rPr>
        <w:t>De opdrachtgever is zelf verantwoordelijk voor de keuzes die zij maakt naar aanleiding van de coaching, het traject of het digitale product. Thuis bij jezelf is geen vervanging voor medische, psychologische of psychiatrische hulpverlening.</w:t>
      </w:r>
    </w:p>
    <w:p w14:paraId="64C0E47F" w14:textId="77777777" w:rsidR="003E5CD7" w:rsidRPr="003E5CD7" w:rsidRDefault="003E5CD7" w:rsidP="003E5CD7">
      <w:pPr>
        <w:pStyle w:val="Lijstalinea"/>
        <w:numPr>
          <w:ilvl w:val="0"/>
          <w:numId w:val="3"/>
        </w:numPr>
        <w:rPr>
          <w:lang w:val="nl-NL"/>
        </w:rPr>
      </w:pPr>
      <w:proofErr w:type="gramStart"/>
      <w:r>
        <w:rPr>
          <w:lang w:val="nl-NL"/>
        </w:rPr>
        <w:t>Indien</w:t>
      </w:r>
      <w:proofErr w:type="gramEnd"/>
      <w:r>
        <w:rPr>
          <w:lang w:val="nl-NL"/>
        </w:rPr>
        <w:t xml:space="preserve"> de opdrachtgever klachten of symptomen ervaart die wijzen op een medische of psychische aandoening, wordt geadviseerd contact op te nemen met een huisarts of andere bevoegde zorgverlener.</w:t>
      </w:r>
    </w:p>
    <w:p w14:paraId="570AD871" w14:textId="77777777" w:rsidR="003E5CD7" w:rsidRPr="003E5CD7" w:rsidRDefault="003E5CD7" w:rsidP="003E5CD7">
      <w:pPr>
        <w:pStyle w:val="Lijstalinea"/>
        <w:numPr>
          <w:ilvl w:val="0"/>
          <w:numId w:val="3"/>
        </w:numPr>
        <w:rPr>
          <w:lang w:val="nl-NL"/>
        </w:rPr>
      </w:pPr>
      <w:r>
        <w:rPr>
          <w:lang w:val="nl-NL"/>
        </w:rPr>
        <w:t>Afspraken worden in onderling overleg gepland. Bij verhindering dient de opdrachtgever uiterlijk 24 uur van tevoren af te zeggen of te verzetten. Bij niet tijdig afzeggen kan Thuis bij jezelf de gereserveerde tijd in rekening brengen.</w:t>
      </w:r>
    </w:p>
    <w:p w14:paraId="78F6A23A" w14:textId="77777777" w:rsidR="005240A7" w:rsidRDefault="00000000">
      <w:pPr>
        <w:pStyle w:val="Kop1"/>
      </w:pPr>
      <w:r>
        <w:t xml:space="preserve">Artikel 6 – </w:t>
      </w:r>
      <w:proofErr w:type="spellStart"/>
      <w:r>
        <w:t>Herroepingsrecht</w:t>
      </w:r>
      <w:proofErr w:type="spellEnd"/>
      <w:r>
        <w:t xml:space="preserve"> (</w:t>
      </w:r>
      <w:proofErr w:type="spellStart"/>
      <w:r>
        <w:t>bedenktijd</w:t>
      </w:r>
      <w:proofErr w:type="spellEnd"/>
      <w:r>
        <w:t>)</w:t>
      </w:r>
    </w:p>
    <w:p w14:paraId="01026EFF" w14:textId="77777777" w:rsidR="003E5CD7" w:rsidRPr="003E5CD7" w:rsidRDefault="003E5CD7" w:rsidP="003E5CD7">
      <w:pPr>
        <w:pStyle w:val="Lijstalinea"/>
        <w:numPr>
          <w:ilvl w:val="0"/>
          <w:numId w:val="3"/>
        </w:numPr>
        <w:rPr>
          <w:kern w:val="2"/>
          <w:lang w:val="nl-NL"/>
          <w14:ligatures w14:val="standardContextual"/>
        </w:rPr>
      </w:pPr>
      <w:r>
        <w:rPr>
          <w:lang w:val="nl-NL"/>
        </w:rPr>
        <w:t>Voor overeenkomsten die op afstand zijn gesloten (bijvoorbeeld via de website) heeft de opdrachtgever als consument in beginsel het recht om de overeenkomst binnen 14 dagen na het sluiten daarvan, zonder opgave van redenen, te herroepen.</w:t>
      </w:r>
    </w:p>
    <w:p w14:paraId="5568E7E7" w14:textId="77777777" w:rsidR="003E5CD7" w:rsidRPr="003E5CD7" w:rsidRDefault="003E5CD7" w:rsidP="003E5CD7">
      <w:pPr>
        <w:pStyle w:val="Lijstalinea"/>
        <w:numPr>
          <w:ilvl w:val="0"/>
          <w:numId w:val="3"/>
        </w:numPr>
        <w:rPr>
          <w:lang w:val="nl-NL"/>
        </w:rPr>
      </w:pPr>
      <w:r>
        <w:rPr>
          <w:lang w:val="nl-NL"/>
        </w:rPr>
        <w:t xml:space="preserve">De opdrachtgever kan uitdrukkelijk verzoeken om al binnen de bedenktijd te starten met de dienstverlening. Door hiermee in te stemmen, erkent de opdrachtgever dat zij het herroepingsrecht (gedeeltelijk) verliest naar rato van het </w:t>
      </w:r>
      <w:proofErr w:type="gramStart"/>
      <w:r>
        <w:rPr>
          <w:lang w:val="nl-NL"/>
        </w:rPr>
        <w:t>reeds</w:t>
      </w:r>
      <w:proofErr w:type="gramEnd"/>
      <w:r>
        <w:rPr>
          <w:lang w:val="nl-NL"/>
        </w:rPr>
        <w:t xml:space="preserve"> geleverde deel van de dienstverlening, zodra de uitvoering daadwerkelijk is gestart.</w:t>
      </w:r>
    </w:p>
    <w:p w14:paraId="34957CC2" w14:textId="77777777" w:rsidR="003E5CD7" w:rsidRPr="003E5CD7" w:rsidRDefault="003E5CD7" w:rsidP="003E5CD7">
      <w:pPr>
        <w:pStyle w:val="Lijstalinea"/>
        <w:numPr>
          <w:ilvl w:val="0"/>
          <w:numId w:val="3"/>
        </w:numPr>
        <w:rPr>
          <w:lang w:val="nl-NL"/>
        </w:rPr>
      </w:pPr>
      <w:r>
        <w:rPr>
          <w:lang w:val="nl-NL"/>
        </w:rPr>
        <w:t xml:space="preserve">Voor digitale producten die direct na aankoop volledig worden geleverd (zoals downloadbare audio, werkbladen en visualisaties), vervalt het herroepingsrecht zodra de opdrachtgever uitdrukkelijk heeft ingestemd met directe levering en daarmee afstand doet van haar herroepingsrecht, </w:t>
      </w:r>
      <w:proofErr w:type="gramStart"/>
      <w:r>
        <w:rPr>
          <w:lang w:val="nl-NL"/>
        </w:rPr>
        <w:t>conform</w:t>
      </w:r>
      <w:proofErr w:type="gramEnd"/>
      <w:r>
        <w:rPr>
          <w:lang w:val="nl-NL"/>
        </w:rPr>
        <w:t xml:space="preserve"> artikel 6:230p sub f van het Burgerlijk Wetboek.</w:t>
      </w:r>
    </w:p>
    <w:p w14:paraId="65DFFCBC" w14:textId="77777777" w:rsidR="003E5CD7" w:rsidRPr="003E5CD7" w:rsidRDefault="003E5CD7" w:rsidP="003E5CD7">
      <w:pPr>
        <w:pStyle w:val="Lijstalinea"/>
        <w:numPr>
          <w:ilvl w:val="0"/>
          <w:numId w:val="3"/>
        </w:numPr>
        <w:rPr>
          <w:lang w:val="nl-NL"/>
        </w:rPr>
      </w:pPr>
      <w:r>
        <w:rPr>
          <w:lang w:val="nl-NL"/>
        </w:rPr>
        <w:t>Wenst de opdrachtgever gebruik te maken van het herroepingsrecht, dan dient dit schriftelijk (per e-mail) kenbaar te worden gemaakt aan Thuis bij jezelf binnen de termijn van 14 dagen.</w:t>
      </w:r>
    </w:p>
    <w:p w14:paraId="47BDD6C8" w14:textId="77777777" w:rsidR="005240A7" w:rsidRPr="00DA09FB" w:rsidRDefault="00000000">
      <w:pPr>
        <w:pStyle w:val="Kop1"/>
        <w:rPr>
          <w:lang w:val="nl-NL"/>
        </w:rPr>
      </w:pPr>
      <w:r w:rsidRPr="00DA09FB">
        <w:rPr>
          <w:lang w:val="nl-NL"/>
        </w:rPr>
        <w:t>Artikel 7 – Tussentijdse beëindiging van het pakket</w:t>
      </w:r>
    </w:p>
    <w:p w14:paraId="0E6F942E" w14:textId="77777777" w:rsidR="003E5CD7" w:rsidRPr="003E5CD7" w:rsidRDefault="003E5CD7" w:rsidP="003E5CD7">
      <w:pPr>
        <w:pStyle w:val="Lijstalinea"/>
        <w:numPr>
          <w:ilvl w:val="0"/>
          <w:numId w:val="3"/>
        </w:numPr>
        <w:rPr>
          <w:kern w:val="2"/>
          <w:lang w:val="nl-NL"/>
          <w14:ligatures w14:val="standardContextual"/>
        </w:rPr>
      </w:pPr>
      <w:r>
        <w:rPr>
          <w:lang w:val="nl-NL"/>
        </w:rPr>
        <w:lastRenderedPageBreak/>
        <w:t>Het pakket wordt aangegaan voor de duur en omvang zoals beschreven in de bijbehorende offerte of productomschrijving.</w:t>
      </w:r>
    </w:p>
    <w:p w14:paraId="69946CBE" w14:textId="77777777" w:rsidR="003E5CD7" w:rsidRPr="003E5CD7" w:rsidRDefault="003E5CD7" w:rsidP="003E5CD7">
      <w:pPr>
        <w:pStyle w:val="Lijstalinea"/>
        <w:numPr>
          <w:ilvl w:val="0"/>
          <w:numId w:val="3"/>
        </w:numPr>
        <w:rPr>
          <w:lang w:val="nl-NL"/>
        </w:rPr>
      </w:pPr>
      <w:r>
        <w:rPr>
          <w:lang w:val="nl-NL"/>
        </w:rPr>
        <w:t xml:space="preserve">Tussentijdse beëindiging door de opdrachtgever is mogelijk, met inachtneming van een opzegtermijn van 14 dagen. Tussentijdse beëindiging laat de betalingsverplichting van de opdrachtgever onverlet: de volledige pakketprijs blijft verschuldigd en wordt volledig gefactureerd, ongeacht het aantal </w:t>
      </w:r>
      <w:proofErr w:type="gramStart"/>
      <w:r>
        <w:rPr>
          <w:lang w:val="nl-NL"/>
        </w:rPr>
        <w:t>reeds</w:t>
      </w:r>
      <w:proofErr w:type="gramEnd"/>
      <w:r>
        <w:rPr>
          <w:lang w:val="nl-NL"/>
        </w:rPr>
        <w:t xml:space="preserve"> gevolgde sessies of onderdelen van het traject.</w:t>
      </w:r>
    </w:p>
    <w:p w14:paraId="7E1CB286" w14:textId="77777777" w:rsidR="003E5CD7" w:rsidRPr="003E5CD7" w:rsidRDefault="003E5CD7" w:rsidP="003E5CD7">
      <w:pPr>
        <w:pStyle w:val="Lijstalinea"/>
        <w:numPr>
          <w:ilvl w:val="0"/>
          <w:numId w:val="3"/>
        </w:numPr>
        <w:rPr>
          <w:lang w:val="nl-NL"/>
        </w:rPr>
      </w:pPr>
      <w:r>
        <w:rPr>
          <w:lang w:val="nl-NL"/>
        </w:rPr>
        <w:t xml:space="preserve">Er vindt geen restitutie plaats van </w:t>
      </w:r>
      <w:proofErr w:type="gramStart"/>
      <w:r>
        <w:rPr>
          <w:lang w:val="nl-NL"/>
        </w:rPr>
        <w:t>reeds</w:t>
      </w:r>
      <w:proofErr w:type="gramEnd"/>
      <w:r>
        <w:rPr>
          <w:lang w:val="nl-NL"/>
        </w:rPr>
        <w:t xml:space="preserve"> betaalde bedragen en er ontstaat geen recht op kwijtschelding of vermindering van nog openstaande termijnen of facturen bij tussentijdse beëindiging door de opdrachtgever. Dit laat het wettelijke herroepingsrecht zoals beschreven in artikel 6 onverlet.</w:t>
      </w:r>
    </w:p>
    <w:p w14:paraId="2DF9C866" w14:textId="77777777" w:rsidR="003E5CD7" w:rsidRPr="003E5CD7" w:rsidRDefault="003E5CD7" w:rsidP="003E5CD7">
      <w:pPr>
        <w:pStyle w:val="Lijstalinea"/>
        <w:numPr>
          <w:ilvl w:val="0"/>
          <w:numId w:val="3"/>
        </w:numPr>
        <w:rPr>
          <w:lang w:val="nl-NL"/>
        </w:rPr>
      </w:pPr>
      <w:r>
        <w:rPr>
          <w:lang w:val="nl-NL"/>
        </w:rPr>
        <w:t xml:space="preserve">Thuis bij jezelf behoudt zich het recht voor om de overeenkomst tussentijds te beëindigen </w:t>
      </w:r>
      <w:proofErr w:type="gramStart"/>
      <w:r>
        <w:rPr>
          <w:lang w:val="nl-NL"/>
        </w:rPr>
        <w:t>indien</w:t>
      </w:r>
      <w:proofErr w:type="gramEnd"/>
      <w:r>
        <w:rPr>
          <w:lang w:val="nl-NL"/>
        </w:rPr>
        <w:t xml:space="preserve"> de opdrachtgever niet aan haar betalingsverplichtingen voldoet, of indien voortzetting van de samenwerking redelijkerwijs niet van Thuis bij jezelf kan worden gevergd.</w:t>
      </w:r>
    </w:p>
    <w:p w14:paraId="0BE00B27" w14:textId="77777777" w:rsidR="005240A7" w:rsidRDefault="00000000">
      <w:pPr>
        <w:pStyle w:val="Kop1"/>
      </w:pPr>
      <w:r>
        <w:t xml:space="preserve">Artikel 8 – </w:t>
      </w:r>
      <w:proofErr w:type="spellStart"/>
      <w:r>
        <w:t>Aansprakelijkheid</w:t>
      </w:r>
      <w:proofErr w:type="spellEnd"/>
    </w:p>
    <w:p w14:paraId="36179053" w14:textId="77777777" w:rsidR="003E5CD7" w:rsidRPr="003E5CD7" w:rsidRDefault="003E5CD7" w:rsidP="003E5CD7">
      <w:pPr>
        <w:pStyle w:val="Lijstalinea"/>
        <w:numPr>
          <w:ilvl w:val="0"/>
          <w:numId w:val="3"/>
        </w:numPr>
        <w:rPr>
          <w:kern w:val="2"/>
          <w:lang w:val="nl-NL"/>
          <w14:ligatures w14:val="standardContextual"/>
        </w:rPr>
      </w:pPr>
      <w:r>
        <w:rPr>
          <w:lang w:val="nl-NL"/>
        </w:rPr>
        <w:t>Thuis bij jezelf is niet aansprakelijk voor schade die voortvloeit uit beslissingen die de opdrachtgever op basis van de geboden coaching, begeleiding of digitale producten heeft genomen.</w:t>
      </w:r>
    </w:p>
    <w:p w14:paraId="4108846A" w14:textId="77777777" w:rsidR="003E5CD7" w:rsidRPr="003E5CD7" w:rsidRDefault="003E5CD7" w:rsidP="003E5CD7">
      <w:pPr>
        <w:pStyle w:val="Lijstalinea"/>
        <w:numPr>
          <w:ilvl w:val="0"/>
          <w:numId w:val="3"/>
        </w:numPr>
        <w:rPr>
          <w:lang w:val="nl-NL"/>
        </w:rPr>
      </w:pPr>
      <w:r>
        <w:rPr>
          <w:lang w:val="nl-NL"/>
        </w:rPr>
        <w:t>Iedere aansprakelijkheid van Thuis bij jezelf, voor zover deze niet is uitgesloten, is te allen tijde beperkt tot maximaal het bedrag dat door de opdrachtgever voor de betreffende dienst of het betreffende product is betaald.</w:t>
      </w:r>
    </w:p>
    <w:p w14:paraId="7ECC9C30" w14:textId="77777777" w:rsidR="003E5CD7" w:rsidRPr="003E5CD7" w:rsidRDefault="003E5CD7" w:rsidP="003E5CD7">
      <w:pPr>
        <w:pStyle w:val="Lijstalinea"/>
        <w:numPr>
          <w:ilvl w:val="0"/>
          <w:numId w:val="3"/>
        </w:numPr>
        <w:rPr>
          <w:lang w:val="nl-NL"/>
        </w:rPr>
      </w:pPr>
      <w:r>
        <w:rPr>
          <w:lang w:val="nl-NL"/>
        </w:rPr>
        <w:t>Thuis bij jezelf is nimmer aansprakelijk voor indirecte schade, waaronder begrepen gevolgschade, gederfde winst, gemiste besparingen of schade door bedrijfsstagnatie.</w:t>
      </w:r>
    </w:p>
    <w:p w14:paraId="0A90DACC" w14:textId="77777777" w:rsidR="003E5CD7" w:rsidRPr="003E5CD7" w:rsidRDefault="003E5CD7" w:rsidP="003E5CD7">
      <w:pPr>
        <w:pStyle w:val="Lijstalinea"/>
        <w:numPr>
          <w:ilvl w:val="0"/>
          <w:numId w:val="3"/>
        </w:numPr>
        <w:rPr>
          <w:lang w:val="nl-NL"/>
        </w:rPr>
      </w:pPr>
      <w:r>
        <w:rPr>
          <w:lang w:val="nl-NL"/>
        </w:rPr>
        <w:t>Het bepaalde in dit artikel geldt niet voor zover sprake is van opzet of bewuste roekeloosheid van Thuis bij jezelf.</w:t>
      </w:r>
    </w:p>
    <w:p w14:paraId="00C60252" w14:textId="77777777" w:rsidR="005240A7" w:rsidRDefault="00000000">
      <w:pPr>
        <w:pStyle w:val="Kop1"/>
      </w:pPr>
      <w:r>
        <w:t xml:space="preserve">Artikel 9 – </w:t>
      </w:r>
      <w:proofErr w:type="spellStart"/>
      <w:r>
        <w:t>Geheimhouding</w:t>
      </w:r>
      <w:proofErr w:type="spellEnd"/>
      <w:r>
        <w:t xml:space="preserve"> en privacy</w:t>
      </w:r>
    </w:p>
    <w:p w14:paraId="7A935A91" w14:textId="77777777" w:rsidR="003E5CD7" w:rsidRPr="003E5CD7" w:rsidRDefault="003E5CD7" w:rsidP="003E5CD7">
      <w:pPr>
        <w:pStyle w:val="Lijstalinea"/>
        <w:numPr>
          <w:ilvl w:val="0"/>
          <w:numId w:val="3"/>
        </w:numPr>
        <w:rPr>
          <w:kern w:val="2"/>
          <w:lang w:val="nl-NL"/>
          <w14:ligatures w14:val="standardContextual"/>
        </w:rPr>
      </w:pPr>
      <w:r>
        <w:rPr>
          <w:lang w:val="nl-NL"/>
        </w:rPr>
        <w:t xml:space="preserve">Thuis bij jezelf behandelt alle informatie die door de opdrachtgever wordt gedeeld vertrouwelijk en zal deze niet zonder toestemming met derden delen, </w:t>
      </w:r>
      <w:proofErr w:type="gramStart"/>
      <w:r>
        <w:rPr>
          <w:lang w:val="nl-NL"/>
        </w:rPr>
        <w:t>behoudens</w:t>
      </w:r>
      <w:proofErr w:type="gramEnd"/>
      <w:r>
        <w:rPr>
          <w:lang w:val="nl-NL"/>
        </w:rPr>
        <w:t xml:space="preserve"> wettelijke verplichtingen.</w:t>
      </w:r>
    </w:p>
    <w:p w14:paraId="02066889" w14:textId="77777777" w:rsidR="003E5CD7" w:rsidRPr="003E5CD7" w:rsidRDefault="003E5CD7" w:rsidP="003E5CD7">
      <w:pPr>
        <w:pStyle w:val="Lijstalinea"/>
        <w:numPr>
          <w:ilvl w:val="0"/>
          <w:numId w:val="3"/>
        </w:numPr>
        <w:rPr>
          <w:lang w:val="nl-NL"/>
        </w:rPr>
      </w:pPr>
      <w:r>
        <w:rPr>
          <w:lang w:val="nl-NL"/>
        </w:rPr>
        <w:t>Voor de verwerking van persoonsgegevens verwijst Thuis bij jezelf naar het privacybeleid, te raadplegen via de website.</w:t>
      </w:r>
    </w:p>
    <w:p w14:paraId="3C3440FC" w14:textId="77777777" w:rsidR="005240A7" w:rsidRDefault="00000000">
      <w:pPr>
        <w:pStyle w:val="Kop1"/>
      </w:pPr>
      <w:r>
        <w:t xml:space="preserve">Artikel 10 – </w:t>
      </w:r>
      <w:proofErr w:type="spellStart"/>
      <w:r>
        <w:t>Intellectueel</w:t>
      </w:r>
      <w:proofErr w:type="spellEnd"/>
      <w:r>
        <w:t xml:space="preserve"> </w:t>
      </w:r>
      <w:proofErr w:type="spellStart"/>
      <w:r>
        <w:t>eigendom</w:t>
      </w:r>
      <w:proofErr w:type="spellEnd"/>
    </w:p>
    <w:p w14:paraId="28BBFA5D" w14:textId="77777777" w:rsidR="003E5CD7" w:rsidRPr="003E5CD7" w:rsidRDefault="003E5CD7" w:rsidP="003E5CD7">
      <w:pPr>
        <w:pStyle w:val="Lijstalinea"/>
        <w:numPr>
          <w:ilvl w:val="0"/>
          <w:numId w:val="3"/>
        </w:numPr>
        <w:rPr>
          <w:kern w:val="2"/>
          <w:lang w:val="nl-NL"/>
          <w14:ligatures w14:val="standardContextual"/>
        </w:rPr>
      </w:pPr>
      <w:r>
        <w:rPr>
          <w:lang w:val="nl-NL"/>
        </w:rPr>
        <w:t>Alle door Thuis bij jezelf verstrekte materialen, waaronder werkbladen, audio-opnames, visualisaties en overige content, blijven eigendom van Thuis bij jezelf.</w:t>
      </w:r>
    </w:p>
    <w:p w14:paraId="4E808CCA" w14:textId="77777777" w:rsidR="003E5CD7" w:rsidRPr="003E5CD7" w:rsidRDefault="003E5CD7" w:rsidP="003E5CD7">
      <w:pPr>
        <w:pStyle w:val="Lijstalinea"/>
        <w:numPr>
          <w:ilvl w:val="0"/>
          <w:numId w:val="3"/>
        </w:numPr>
        <w:rPr>
          <w:lang w:val="nl-NL"/>
        </w:rPr>
      </w:pPr>
      <w:r>
        <w:rPr>
          <w:lang w:val="nl-NL"/>
        </w:rPr>
        <w:t>Het is de opdrachtgever niet toegestaan om verstrekte materialen te verveelvoudigen, te verspreiden of openbaar te maken zonder voorafgaande schriftelijke toestemming van Thuis bij jezelf.</w:t>
      </w:r>
    </w:p>
    <w:p w14:paraId="34A5F468" w14:textId="77777777" w:rsidR="003E5CD7" w:rsidRPr="003E5CD7" w:rsidRDefault="003E5CD7" w:rsidP="003E5CD7">
      <w:pPr>
        <w:pStyle w:val="Lijstalinea"/>
        <w:numPr>
          <w:ilvl w:val="0"/>
          <w:numId w:val="3"/>
        </w:numPr>
        <w:rPr>
          <w:lang w:val="nl-NL"/>
        </w:rPr>
      </w:pPr>
      <w:r>
        <w:rPr>
          <w:lang w:val="nl-NL"/>
        </w:rPr>
        <w:t>De materialen zijn uitsluitend bedoeld voor persoonlijk gebruik door de opdrachtgever.</w:t>
      </w:r>
    </w:p>
    <w:p w14:paraId="46A09BFD" w14:textId="77777777" w:rsidR="005240A7" w:rsidRDefault="00000000">
      <w:pPr>
        <w:pStyle w:val="Kop1"/>
      </w:pPr>
      <w:r>
        <w:t xml:space="preserve">Artikel 11 – </w:t>
      </w:r>
      <w:proofErr w:type="spellStart"/>
      <w:r>
        <w:t>Klachten</w:t>
      </w:r>
      <w:proofErr w:type="spellEnd"/>
    </w:p>
    <w:p w14:paraId="68B98325" w14:textId="77777777" w:rsidR="003E5CD7" w:rsidRPr="003E5CD7" w:rsidRDefault="003E5CD7" w:rsidP="003E5CD7">
      <w:pPr>
        <w:pStyle w:val="Lijstalinea"/>
        <w:numPr>
          <w:ilvl w:val="0"/>
          <w:numId w:val="3"/>
        </w:numPr>
        <w:rPr>
          <w:kern w:val="2"/>
          <w:lang w:val="nl-NL"/>
          <w14:ligatures w14:val="standardContextual"/>
        </w:rPr>
      </w:pPr>
      <w:r>
        <w:rPr>
          <w:lang w:val="nl-NL"/>
        </w:rPr>
        <w:t>Klachten over de dienstverlening dienen zo spoedig mogelijk, doch uiterlijk binnen 14 dagen na het ontstaan ervan, schriftelijk en gemotiveerd te worden gemeld bij Thuis bij jezelf.</w:t>
      </w:r>
    </w:p>
    <w:p w14:paraId="2FE915FB" w14:textId="77777777" w:rsidR="003E5CD7" w:rsidRPr="003E5CD7" w:rsidRDefault="003E5CD7" w:rsidP="003E5CD7">
      <w:pPr>
        <w:pStyle w:val="Lijstalinea"/>
        <w:numPr>
          <w:ilvl w:val="0"/>
          <w:numId w:val="3"/>
        </w:numPr>
        <w:rPr>
          <w:lang w:val="nl-NL"/>
        </w:rPr>
      </w:pPr>
      <w:r>
        <w:rPr>
          <w:lang w:val="nl-NL"/>
        </w:rPr>
        <w:lastRenderedPageBreak/>
        <w:t>Thuis bij jezelf streeft ernaar binnen 14 dagen na ontvangst van de klacht inhoudelijk te reageren.</w:t>
      </w:r>
    </w:p>
    <w:p w14:paraId="2BE60EE2" w14:textId="77777777" w:rsidR="005240A7" w:rsidRPr="003E5CD7" w:rsidRDefault="00000000">
      <w:pPr>
        <w:pStyle w:val="Kop1"/>
        <w:rPr>
          <w:lang w:val="nl-NL"/>
        </w:rPr>
      </w:pPr>
      <w:r w:rsidRPr="003E5CD7">
        <w:rPr>
          <w:lang w:val="nl-NL"/>
        </w:rPr>
        <w:t>Artikel 12 – Toepasselijk recht en geschillen</w:t>
      </w:r>
    </w:p>
    <w:p w14:paraId="68D5CFE5" w14:textId="77777777" w:rsidR="003E5CD7" w:rsidRPr="003E5CD7" w:rsidRDefault="003E5CD7" w:rsidP="003E5CD7">
      <w:pPr>
        <w:pStyle w:val="Lijstalinea"/>
        <w:numPr>
          <w:ilvl w:val="0"/>
          <w:numId w:val="3"/>
        </w:numPr>
        <w:rPr>
          <w:kern w:val="2"/>
          <w:lang w:val="nl-NL"/>
          <w14:ligatures w14:val="standardContextual"/>
        </w:rPr>
      </w:pPr>
      <w:r>
        <w:rPr>
          <w:lang w:val="nl-NL"/>
        </w:rPr>
        <w:t>Op alle overeenkomsten tussen Thuis bij jezelf en de opdrachtgever is uitsluitend Nederlands recht van toepassing.</w:t>
      </w:r>
    </w:p>
    <w:p w14:paraId="6D957A5A" w14:textId="77777777" w:rsidR="003E5CD7" w:rsidRPr="003E5CD7" w:rsidRDefault="003E5CD7" w:rsidP="003E5CD7">
      <w:pPr>
        <w:pStyle w:val="Lijstalinea"/>
        <w:numPr>
          <w:ilvl w:val="0"/>
          <w:numId w:val="3"/>
        </w:numPr>
        <w:rPr>
          <w:lang w:val="nl-NL"/>
        </w:rPr>
      </w:pPr>
      <w:r>
        <w:rPr>
          <w:lang w:val="nl-NL"/>
        </w:rPr>
        <w:t>Geschillen die niet in onderling overleg kunnen worden opgelost, worden voorgelegd aan de bevoegde rechter in het arrondissement waar Thuis bij jezelf is gevestigd, tenzij dwingend recht anders bepaalt.</w:t>
      </w:r>
    </w:p>
    <w:p w14:paraId="5D51AD4B" w14:textId="77777777" w:rsidR="005240A7" w:rsidRPr="003E5CD7" w:rsidRDefault="00000000">
      <w:pPr>
        <w:pStyle w:val="Kop1"/>
        <w:rPr>
          <w:lang w:val="nl-NL"/>
        </w:rPr>
      </w:pPr>
      <w:r w:rsidRPr="003E5CD7">
        <w:rPr>
          <w:lang w:val="nl-NL"/>
        </w:rPr>
        <w:t>Artikel 13 – Wijziging van de voorwaarden</w:t>
      </w:r>
    </w:p>
    <w:p w14:paraId="5475E75F" w14:textId="77777777" w:rsidR="003E5CD7" w:rsidRPr="003E5CD7" w:rsidRDefault="003E5CD7" w:rsidP="003E5CD7">
      <w:pPr>
        <w:pStyle w:val="Lijstalinea"/>
        <w:numPr>
          <w:ilvl w:val="0"/>
          <w:numId w:val="3"/>
        </w:numPr>
        <w:rPr>
          <w:kern w:val="2"/>
          <w:lang w:val="nl-NL"/>
          <w14:ligatures w14:val="standardContextual"/>
        </w:rPr>
      </w:pPr>
      <w:r>
        <w:rPr>
          <w:lang w:val="nl-NL"/>
        </w:rPr>
        <w:t>Thuis bij jezelf behoudt zich het recht voor om deze algemene voorwaarden te wijzigen. De meest actuele versie is steeds te raadplegen via de website.</w:t>
      </w:r>
    </w:p>
    <w:p w14:paraId="4A39FC8E" w14:textId="77777777" w:rsidR="003E5CD7" w:rsidRPr="003E5CD7" w:rsidRDefault="003E5CD7" w:rsidP="003E5CD7">
      <w:pPr>
        <w:pStyle w:val="Lijstalinea"/>
        <w:numPr>
          <w:ilvl w:val="0"/>
          <w:numId w:val="3"/>
        </w:numPr>
        <w:rPr>
          <w:lang w:val="nl-NL"/>
        </w:rPr>
      </w:pPr>
      <w:r>
        <w:rPr>
          <w:lang w:val="nl-NL"/>
        </w:rPr>
        <w:t xml:space="preserve">Voor </w:t>
      </w:r>
      <w:proofErr w:type="gramStart"/>
      <w:r>
        <w:rPr>
          <w:lang w:val="nl-NL"/>
        </w:rPr>
        <w:t>reeds</w:t>
      </w:r>
      <w:proofErr w:type="gramEnd"/>
      <w:r>
        <w:rPr>
          <w:lang w:val="nl-NL"/>
        </w:rPr>
        <w:t xml:space="preserve"> lopende overeenkomsten blijven de voorwaarden gelden die golden op het moment van het aangaan van de overeenkomst, tenzij een wijziging in het voordeel is van de opdrachtgever of wettelijk verplicht is.</w:t>
      </w:r>
    </w:p>
    <w:p w14:paraId="38D04520" w14:textId="77777777" w:rsidR="005240A7" w:rsidRPr="00DA09FB" w:rsidRDefault="005240A7">
      <w:pPr>
        <w:spacing w:after="120"/>
        <w:rPr>
          <w:lang w:val="nl-NL"/>
        </w:rPr>
      </w:pPr>
    </w:p>
    <w:p w14:paraId="28F89F50" w14:textId="77777777" w:rsidR="005240A7" w:rsidRPr="00DA09FB" w:rsidRDefault="005240A7">
      <w:pPr>
        <w:pBdr>
          <w:top w:val="single" w:sz="6" w:space="8" w:color="CCCCCC"/>
        </w:pBdr>
        <w:spacing w:before="200"/>
        <w:rPr>
          <w:lang w:val="nl-NL"/>
        </w:rPr>
      </w:pPr>
    </w:p>
    <w:p w14:paraId="65048CDD" w14:textId="77777777" w:rsidR="005240A7" w:rsidRPr="00DA09FB" w:rsidRDefault="00000000">
      <w:pPr>
        <w:spacing w:after="160"/>
        <w:rPr>
          <w:lang w:val="nl-NL"/>
        </w:rPr>
      </w:pPr>
      <w:r w:rsidRPr="00DA09FB">
        <w:rPr>
          <w:b/>
          <w:bCs/>
          <w:lang w:val="nl-NL"/>
        </w:rPr>
        <w:t>Thuis bij jezelf</w:t>
      </w:r>
    </w:p>
    <w:p w14:paraId="6E8DF544" w14:textId="4965AEF2" w:rsidR="005240A7" w:rsidRPr="00DA09FB" w:rsidRDefault="00000000">
      <w:pPr>
        <w:spacing w:after="160"/>
        <w:rPr>
          <w:lang w:val="nl-NL"/>
        </w:rPr>
      </w:pPr>
      <w:r w:rsidRPr="00DA09FB">
        <w:rPr>
          <w:lang w:val="nl-NL"/>
        </w:rPr>
        <w:t>KvK-nummer: 99982439</w:t>
      </w:r>
    </w:p>
    <w:p w14:paraId="570731E8" w14:textId="77777777" w:rsidR="005240A7" w:rsidRPr="00DA09FB" w:rsidRDefault="00000000">
      <w:pPr>
        <w:spacing w:after="160"/>
        <w:rPr>
          <w:lang w:val="nl-NL"/>
        </w:rPr>
      </w:pPr>
      <w:r w:rsidRPr="00DA09FB">
        <w:rPr>
          <w:lang w:val="nl-NL"/>
        </w:rPr>
        <w:t>Website: www.thuisbijjezelf.com</w:t>
      </w:r>
    </w:p>
    <w:p w14:paraId="4A126307" w14:textId="77777777" w:rsidR="005240A7" w:rsidRPr="00DA09FB" w:rsidRDefault="005240A7">
      <w:pPr>
        <w:spacing w:after="120"/>
        <w:rPr>
          <w:lang w:val="nl-NL"/>
        </w:rPr>
      </w:pPr>
    </w:p>
    <w:p w14:paraId="3E6DE3E7" w14:textId="79F4EE84" w:rsidR="005240A7" w:rsidRPr="00DA09FB" w:rsidRDefault="005240A7">
      <w:pPr>
        <w:spacing w:before="200"/>
        <w:rPr>
          <w:lang w:val="nl-NL"/>
        </w:rPr>
      </w:pPr>
    </w:p>
    <w:sectPr w:rsidR="005240A7" w:rsidRPr="00DA09F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D38A5"/>
    <w:multiLevelType w:val="multilevel"/>
    <w:tmpl w:val="81589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045B60"/>
    <w:multiLevelType w:val="multilevel"/>
    <w:tmpl w:val="91D8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E1957"/>
    <w:multiLevelType w:val="multilevel"/>
    <w:tmpl w:val="AC280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97A47"/>
    <w:multiLevelType w:val="multilevel"/>
    <w:tmpl w:val="95C8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8F6A4A"/>
    <w:multiLevelType w:val="multilevel"/>
    <w:tmpl w:val="E522E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836EF8"/>
    <w:multiLevelType w:val="multilevel"/>
    <w:tmpl w:val="E6C25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AC7EC0"/>
    <w:multiLevelType w:val="multilevel"/>
    <w:tmpl w:val="CBA61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8B1CE8"/>
    <w:multiLevelType w:val="multilevel"/>
    <w:tmpl w:val="4F18D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2C61F4"/>
    <w:multiLevelType w:val="hybridMultilevel"/>
    <w:tmpl w:val="43ACB404"/>
    <w:lvl w:ilvl="0" w:tplc="8A6606BA">
      <w:start w:val="1"/>
      <w:numFmt w:val="bullet"/>
      <w:lvlText w:val="●"/>
      <w:lvlJc w:val="left"/>
      <w:pPr>
        <w:ind w:left="720" w:hanging="360"/>
      </w:pPr>
    </w:lvl>
    <w:lvl w:ilvl="1" w:tplc="89CA79AA">
      <w:start w:val="1"/>
      <w:numFmt w:val="bullet"/>
      <w:lvlText w:val="○"/>
      <w:lvlJc w:val="left"/>
      <w:pPr>
        <w:ind w:left="1440" w:hanging="360"/>
      </w:pPr>
    </w:lvl>
    <w:lvl w:ilvl="2" w:tplc="F2FE9D58">
      <w:start w:val="1"/>
      <w:numFmt w:val="bullet"/>
      <w:lvlText w:val="■"/>
      <w:lvlJc w:val="left"/>
      <w:pPr>
        <w:ind w:left="2160" w:hanging="360"/>
      </w:pPr>
    </w:lvl>
    <w:lvl w:ilvl="3" w:tplc="A740C83C">
      <w:start w:val="1"/>
      <w:numFmt w:val="bullet"/>
      <w:lvlText w:val="●"/>
      <w:lvlJc w:val="left"/>
      <w:pPr>
        <w:ind w:left="2880" w:hanging="360"/>
      </w:pPr>
    </w:lvl>
    <w:lvl w:ilvl="4" w:tplc="36B07892">
      <w:start w:val="1"/>
      <w:numFmt w:val="bullet"/>
      <w:lvlText w:val="○"/>
      <w:lvlJc w:val="left"/>
      <w:pPr>
        <w:ind w:left="3600" w:hanging="360"/>
      </w:pPr>
    </w:lvl>
    <w:lvl w:ilvl="5" w:tplc="FE1E8392">
      <w:start w:val="1"/>
      <w:numFmt w:val="bullet"/>
      <w:lvlText w:val="■"/>
      <w:lvlJc w:val="left"/>
      <w:pPr>
        <w:ind w:left="4320" w:hanging="360"/>
      </w:pPr>
    </w:lvl>
    <w:lvl w:ilvl="6" w:tplc="F7528528">
      <w:start w:val="1"/>
      <w:numFmt w:val="bullet"/>
      <w:lvlText w:val="●"/>
      <w:lvlJc w:val="left"/>
      <w:pPr>
        <w:ind w:left="5040" w:hanging="360"/>
      </w:pPr>
    </w:lvl>
    <w:lvl w:ilvl="7" w:tplc="AF5E2B0C">
      <w:start w:val="1"/>
      <w:numFmt w:val="bullet"/>
      <w:lvlText w:val="●"/>
      <w:lvlJc w:val="left"/>
      <w:pPr>
        <w:ind w:left="5760" w:hanging="360"/>
      </w:pPr>
    </w:lvl>
    <w:lvl w:ilvl="8" w:tplc="F8F8D164">
      <w:start w:val="1"/>
      <w:numFmt w:val="bullet"/>
      <w:lvlText w:val="●"/>
      <w:lvlJc w:val="left"/>
      <w:pPr>
        <w:ind w:left="6480" w:hanging="360"/>
      </w:pPr>
    </w:lvl>
  </w:abstractNum>
  <w:abstractNum w:abstractNumId="9" w15:restartNumberingAfterBreak="0">
    <w:nsid w:val="5C9467A9"/>
    <w:multiLevelType w:val="multilevel"/>
    <w:tmpl w:val="15940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D213AA"/>
    <w:multiLevelType w:val="multilevel"/>
    <w:tmpl w:val="0DB8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DD265C"/>
    <w:multiLevelType w:val="multilevel"/>
    <w:tmpl w:val="8F82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481C91"/>
    <w:multiLevelType w:val="hybridMultilevel"/>
    <w:tmpl w:val="3E9EBAE2"/>
    <w:lvl w:ilvl="0" w:tplc="E512705A">
      <w:start w:val="1"/>
      <w:numFmt w:val="decimal"/>
      <w:lvlText w:val="%1."/>
      <w:lvlJc w:val="left"/>
      <w:pPr>
        <w:ind w:left="720" w:hanging="360"/>
      </w:pPr>
    </w:lvl>
    <w:lvl w:ilvl="1" w:tplc="C8AA9AEC">
      <w:numFmt w:val="decimal"/>
      <w:lvlText w:val=""/>
      <w:lvlJc w:val="left"/>
    </w:lvl>
    <w:lvl w:ilvl="2" w:tplc="ED7EA10C">
      <w:numFmt w:val="decimal"/>
      <w:lvlText w:val=""/>
      <w:lvlJc w:val="left"/>
    </w:lvl>
    <w:lvl w:ilvl="3" w:tplc="BF688B98">
      <w:numFmt w:val="decimal"/>
      <w:lvlText w:val=""/>
      <w:lvlJc w:val="left"/>
    </w:lvl>
    <w:lvl w:ilvl="4" w:tplc="DCA2EA32">
      <w:numFmt w:val="decimal"/>
      <w:lvlText w:val=""/>
      <w:lvlJc w:val="left"/>
    </w:lvl>
    <w:lvl w:ilvl="5" w:tplc="20885A8C">
      <w:numFmt w:val="decimal"/>
      <w:lvlText w:val=""/>
      <w:lvlJc w:val="left"/>
    </w:lvl>
    <w:lvl w:ilvl="6" w:tplc="497EFA42">
      <w:numFmt w:val="decimal"/>
      <w:lvlText w:val=""/>
      <w:lvlJc w:val="left"/>
    </w:lvl>
    <w:lvl w:ilvl="7" w:tplc="4630FCF2">
      <w:numFmt w:val="decimal"/>
      <w:lvlText w:val=""/>
      <w:lvlJc w:val="left"/>
    </w:lvl>
    <w:lvl w:ilvl="8" w:tplc="76E4710A">
      <w:numFmt w:val="decimal"/>
      <w:lvlText w:val=""/>
      <w:lvlJc w:val="left"/>
    </w:lvl>
  </w:abstractNum>
  <w:abstractNum w:abstractNumId="13" w15:restartNumberingAfterBreak="0">
    <w:nsid w:val="6E8F29E8"/>
    <w:multiLevelType w:val="multilevel"/>
    <w:tmpl w:val="CC64D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620DBD"/>
    <w:multiLevelType w:val="multilevel"/>
    <w:tmpl w:val="6B200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C24994"/>
    <w:multiLevelType w:val="hybridMultilevel"/>
    <w:tmpl w:val="C94CE5E2"/>
    <w:lvl w:ilvl="0" w:tplc="9738C7F2">
      <w:start w:val="1"/>
      <w:numFmt w:val="bullet"/>
      <w:lvlText w:val="•"/>
      <w:lvlJc w:val="left"/>
      <w:pPr>
        <w:ind w:left="720" w:hanging="360"/>
      </w:pPr>
    </w:lvl>
    <w:lvl w:ilvl="1" w:tplc="38BCCD82">
      <w:numFmt w:val="decimal"/>
      <w:lvlText w:val=""/>
      <w:lvlJc w:val="left"/>
    </w:lvl>
    <w:lvl w:ilvl="2" w:tplc="7FE2A2E2">
      <w:numFmt w:val="decimal"/>
      <w:lvlText w:val=""/>
      <w:lvlJc w:val="left"/>
    </w:lvl>
    <w:lvl w:ilvl="3" w:tplc="366077DC">
      <w:numFmt w:val="decimal"/>
      <w:lvlText w:val=""/>
      <w:lvlJc w:val="left"/>
    </w:lvl>
    <w:lvl w:ilvl="4" w:tplc="CB7CD760">
      <w:numFmt w:val="decimal"/>
      <w:lvlText w:val=""/>
      <w:lvlJc w:val="left"/>
    </w:lvl>
    <w:lvl w:ilvl="5" w:tplc="3CA621AA">
      <w:numFmt w:val="decimal"/>
      <w:lvlText w:val=""/>
      <w:lvlJc w:val="left"/>
    </w:lvl>
    <w:lvl w:ilvl="6" w:tplc="F9C8F056">
      <w:numFmt w:val="decimal"/>
      <w:lvlText w:val=""/>
      <w:lvlJc w:val="left"/>
    </w:lvl>
    <w:lvl w:ilvl="7" w:tplc="D86E9864">
      <w:numFmt w:val="decimal"/>
      <w:lvlText w:val=""/>
      <w:lvlJc w:val="left"/>
    </w:lvl>
    <w:lvl w:ilvl="8" w:tplc="CC64A6EC">
      <w:numFmt w:val="decimal"/>
      <w:lvlText w:val=""/>
      <w:lvlJc w:val="left"/>
    </w:lvl>
  </w:abstractNum>
  <w:num w:numId="1" w16cid:durableId="1444956079">
    <w:abstractNumId w:val="8"/>
    <w:lvlOverride w:ilvl="0">
      <w:startOverride w:val="1"/>
    </w:lvlOverride>
  </w:num>
  <w:num w:numId="2" w16cid:durableId="1771123287">
    <w:abstractNumId w:val="15"/>
    <w:lvlOverride w:ilvl="0">
      <w:startOverride w:val="1"/>
    </w:lvlOverride>
  </w:num>
  <w:num w:numId="3" w16cid:durableId="2005736530">
    <w:abstractNumId w:val="12"/>
    <w:lvlOverride w:ilvl="0">
      <w:startOverride w:val="1"/>
    </w:lvlOverride>
  </w:num>
  <w:num w:numId="4" w16cid:durableId="885797243">
    <w:abstractNumId w:val="11"/>
  </w:num>
  <w:num w:numId="5" w16cid:durableId="2053574202">
    <w:abstractNumId w:val="1"/>
  </w:num>
  <w:num w:numId="6" w16cid:durableId="920215165">
    <w:abstractNumId w:val="5"/>
  </w:num>
  <w:num w:numId="7" w16cid:durableId="975375282">
    <w:abstractNumId w:val="9"/>
  </w:num>
  <w:num w:numId="8" w16cid:durableId="1557858474">
    <w:abstractNumId w:val="4"/>
  </w:num>
  <w:num w:numId="9" w16cid:durableId="1465808807">
    <w:abstractNumId w:val="0"/>
  </w:num>
  <w:num w:numId="10" w16cid:durableId="1808468239">
    <w:abstractNumId w:val="14"/>
  </w:num>
  <w:num w:numId="11" w16cid:durableId="936865431">
    <w:abstractNumId w:val="10"/>
  </w:num>
  <w:num w:numId="12" w16cid:durableId="1935942870">
    <w:abstractNumId w:val="2"/>
  </w:num>
  <w:num w:numId="13" w16cid:durableId="841430194">
    <w:abstractNumId w:val="3"/>
  </w:num>
  <w:num w:numId="14" w16cid:durableId="125659089">
    <w:abstractNumId w:val="6"/>
  </w:num>
  <w:num w:numId="15" w16cid:durableId="236787981">
    <w:abstractNumId w:val="13"/>
  </w:num>
  <w:num w:numId="16" w16cid:durableId="6997399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0A7"/>
    <w:rsid w:val="003E5CD7"/>
    <w:rsid w:val="00425C8A"/>
    <w:rsid w:val="005240A7"/>
    <w:rsid w:val="00DA09F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1AAD0"/>
  <w15:docId w15:val="{915FF767-8584-454E-9B6E-2EFA5C91A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NL" w:eastAsia="en-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320" w:after="200"/>
      <w:outlineLvl w:val="0"/>
    </w:pPr>
    <w:rPr>
      <w:b/>
      <w:bCs/>
      <w:color w:val="2E5339"/>
      <w:sz w:val="30"/>
      <w:szCs w:val="30"/>
    </w:rPr>
  </w:style>
  <w:style w:type="paragraph" w:styleId="Kop2">
    <w:name w:val="heading 2"/>
    <w:uiPriority w:val="9"/>
    <w:semiHidden/>
    <w:unhideWhenUsed/>
    <w:qFormat/>
    <w:pPr>
      <w:spacing w:before="240" w:after="140"/>
      <w:outlineLvl w:val="1"/>
    </w:pPr>
    <w:rPr>
      <w:b/>
      <w:bCs/>
      <w:color w:val="2E5339"/>
      <w:sz w:val="24"/>
      <w:szCs w:val="24"/>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uiPriority w:val="34"/>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1336</Words>
  <Characters>7913</Characters>
  <Application>Microsoft Office Word</Application>
  <DocSecurity>0</DocSecurity>
  <Lines>149</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Jordy Amelink</cp:lastModifiedBy>
  <cp:revision>2</cp:revision>
  <dcterms:created xsi:type="dcterms:W3CDTF">2026-06-20T09:59:00Z</dcterms:created>
  <dcterms:modified xsi:type="dcterms:W3CDTF">2026-06-20T09:59:00Z</dcterms:modified>
</cp:coreProperties>
</file>